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7FA35" w14:textId="625263C2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References</w:t>
      </w:r>
      <w:r>
        <w:rPr>
          <w:rFonts w:ascii="Times New Roman" w:hAnsi="Times New Roman" w:cs="Times New Roman"/>
          <w:sz w:val="28"/>
          <w:szCs w:val="28"/>
        </w:rPr>
        <w:t xml:space="preserve"> Supporting the Efficacy of All Phase</w:t>
      </w:r>
    </w:p>
    <w:p w14:paraId="65779BE5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1"/>
        <w:gridCol w:w="5119"/>
      </w:tblGrid>
      <w:tr w:rsidR="00BD6881" w14:paraId="1E53D83F" w14:textId="77777777" w:rsidTr="00BD6881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49E26" w14:textId="77777777" w:rsidR="00BD6881" w:rsidRDefault="00BD6881">
            <w:pPr>
              <w:spacing w:after="0" w:line="240" w:lineRule="auto"/>
            </w:pPr>
            <w:r>
              <w:t>Table 1.  Some Pathogens Inhibited or Controlled by Potassium Sorbate</w:t>
            </w:r>
          </w:p>
        </w:tc>
      </w:tr>
      <w:tr w:rsidR="00BD6881" w14:paraId="0B8AA717" w14:textId="77777777" w:rsidTr="00BD6881"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BA475" w14:textId="77777777" w:rsidR="00BD6881" w:rsidRDefault="00BD6881">
            <w:pPr>
              <w:spacing w:after="0" w:line="240" w:lineRule="auto"/>
            </w:pPr>
            <w:r>
              <w:t>Organism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0DF7E" w14:textId="77777777" w:rsidR="00BD6881" w:rsidRDefault="00BD6881">
            <w:pPr>
              <w:spacing w:after="0" w:line="240" w:lineRule="auto"/>
            </w:pPr>
            <w:r>
              <w:t>Citation</w:t>
            </w:r>
          </w:p>
        </w:tc>
      </w:tr>
      <w:tr w:rsidR="00BD6881" w14:paraId="609A3CFF" w14:textId="77777777" w:rsidTr="00BD6881"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8C750" w14:textId="77777777" w:rsidR="00BD6881" w:rsidRDefault="00BD688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Bacteria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33D79" w14:textId="77777777" w:rsidR="00BD6881" w:rsidRDefault="00BD6881">
            <w:pPr>
              <w:spacing w:after="0" w:line="240" w:lineRule="auto"/>
            </w:pPr>
          </w:p>
        </w:tc>
      </w:tr>
      <w:tr w:rsidR="00BD6881" w14:paraId="335C8514" w14:textId="77777777" w:rsidTr="00BD6881"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2EE03" w14:textId="77777777" w:rsidR="00BD6881" w:rsidRDefault="00BD6881">
            <w:pPr>
              <w:spacing w:after="0" w:line="240" w:lineRule="auto"/>
            </w:pPr>
            <w:r>
              <w:t>Pseudomonas fluorescens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1A7BC" w14:textId="77777777" w:rsidR="00BD6881" w:rsidRDefault="00BD6881">
            <w:pPr>
              <w:spacing w:after="0" w:line="240" w:lineRule="auto"/>
            </w:pPr>
            <w:proofErr w:type="spellStart"/>
            <w:r>
              <w:t>Robach</w:t>
            </w:r>
            <w:proofErr w:type="spellEnd"/>
            <w:r>
              <w:t>, 1978</w:t>
            </w:r>
          </w:p>
        </w:tc>
      </w:tr>
      <w:tr w:rsidR="00BD6881" w14:paraId="51F0D222" w14:textId="77777777" w:rsidTr="00BD6881"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A296D" w14:textId="77777777" w:rsidR="00BD6881" w:rsidRDefault="00BD6881">
            <w:pPr>
              <w:spacing w:after="0" w:line="240" w:lineRule="auto"/>
            </w:pPr>
            <w:proofErr w:type="spellStart"/>
            <w:r>
              <w:t>Pseudommonas</w:t>
            </w:r>
            <w:proofErr w:type="spellEnd"/>
            <w:r>
              <w:t xml:space="preserve"> </w:t>
            </w:r>
            <w:proofErr w:type="spellStart"/>
            <w:r>
              <w:t>fragii</w:t>
            </w:r>
            <w:proofErr w:type="spellEnd"/>
          </w:p>
        </w:tc>
        <w:tc>
          <w:tcPr>
            <w:tcW w:w="5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440A5" w14:textId="77777777" w:rsidR="00BD6881" w:rsidRDefault="00BD6881">
            <w:pPr>
              <w:spacing w:after="0" w:line="240" w:lineRule="auto"/>
            </w:pPr>
            <w:proofErr w:type="spellStart"/>
            <w:r>
              <w:t>Moustapha</w:t>
            </w:r>
            <w:proofErr w:type="spellEnd"/>
            <w:r>
              <w:t xml:space="preserve"> and Collins, 1969</w:t>
            </w:r>
          </w:p>
        </w:tc>
      </w:tr>
      <w:tr w:rsidR="00BD6881" w14:paraId="3A9EBA0C" w14:textId="77777777" w:rsidTr="00BD6881"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A342D" w14:textId="77777777" w:rsidR="00BD6881" w:rsidRDefault="00BD6881">
            <w:pPr>
              <w:spacing w:after="0" w:line="240" w:lineRule="auto"/>
            </w:pPr>
            <w:proofErr w:type="spellStart"/>
            <w:r>
              <w:t>Alteromonas</w:t>
            </w:r>
            <w:proofErr w:type="spellEnd"/>
            <w:r>
              <w:t xml:space="preserve"> </w:t>
            </w:r>
            <w:proofErr w:type="spellStart"/>
            <w:r>
              <w:t>putrefaciens</w:t>
            </w:r>
            <w:proofErr w:type="spellEnd"/>
          </w:p>
        </w:tc>
        <w:tc>
          <w:tcPr>
            <w:tcW w:w="5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0634F" w14:textId="77777777" w:rsidR="00BD6881" w:rsidRDefault="00BD6881">
            <w:pPr>
              <w:spacing w:after="0" w:line="240" w:lineRule="auto"/>
            </w:pPr>
            <w:proofErr w:type="spellStart"/>
            <w:r>
              <w:t>Robach</w:t>
            </w:r>
            <w:proofErr w:type="spellEnd"/>
            <w:r>
              <w:t>, 1979</w:t>
            </w:r>
          </w:p>
        </w:tc>
      </w:tr>
      <w:tr w:rsidR="00BD6881" w14:paraId="2B89B361" w14:textId="77777777" w:rsidTr="00BD6881"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42ADC" w14:textId="77777777" w:rsidR="00BD6881" w:rsidRDefault="00BD6881">
            <w:pPr>
              <w:spacing w:after="0" w:line="240" w:lineRule="auto"/>
            </w:pPr>
            <w:r>
              <w:t>Aerobacter aerogenes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D2539" w14:textId="77777777" w:rsidR="00BD6881" w:rsidRDefault="00BD6881">
            <w:pPr>
              <w:spacing w:after="0" w:line="240" w:lineRule="auto"/>
            </w:pPr>
            <w:proofErr w:type="spellStart"/>
            <w:r>
              <w:t>Wallhaeusser</w:t>
            </w:r>
            <w:proofErr w:type="spellEnd"/>
            <w:r>
              <w:t xml:space="preserve"> and </w:t>
            </w:r>
            <w:proofErr w:type="spellStart"/>
            <w:r>
              <w:t>Lueck</w:t>
            </w:r>
            <w:proofErr w:type="spellEnd"/>
            <w:r>
              <w:t>, 1972</w:t>
            </w:r>
          </w:p>
        </w:tc>
      </w:tr>
      <w:tr w:rsidR="00BD6881" w14:paraId="1128EAE0" w14:textId="77777777" w:rsidTr="00BD6881"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36881" w14:textId="77777777" w:rsidR="00BD6881" w:rsidRDefault="00BD6881">
            <w:pPr>
              <w:spacing w:after="0" w:line="240" w:lineRule="auto"/>
            </w:pPr>
            <w:r>
              <w:t>Proteus morganii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CF5A7" w14:textId="77777777" w:rsidR="00BD6881" w:rsidRDefault="00BD6881">
            <w:pPr>
              <w:spacing w:after="0" w:line="240" w:lineRule="auto"/>
            </w:pPr>
            <w:r>
              <w:t>Taylor and Speckhard, 1984</w:t>
            </w:r>
          </w:p>
        </w:tc>
      </w:tr>
      <w:tr w:rsidR="00BD6881" w14:paraId="2E905C7D" w14:textId="77777777" w:rsidTr="00BD6881"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759BB" w14:textId="77777777" w:rsidR="00BD6881" w:rsidRDefault="00BD6881">
            <w:pPr>
              <w:spacing w:after="0" w:line="240" w:lineRule="auto"/>
            </w:pPr>
            <w:r>
              <w:t xml:space="preserve">Clostridium </w:t>
            </w:r>
            <w:proofErr w:type="spellStart"/>
            <w:r>
              <w:t>sporogenes</w:t>
            </w:r>
            <w:proofErr w:type="spellEnd"/>
          </w:p>
        </w:tc>
        <w:tc>
          <w:tcPr>
            <w:tcW w:w="5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A4A48" w14:textId="77777777" w:rsidR="00BD6881" w:rsidRDefault="00BD6881">
            <w:pPr>
              <w:spacing w:after="0" w:line="240" w:lineRule="auto"/>
            </w:pPr>
            <w:proofErr w:type="spellStart"/>
            <w:r>
              <w:t>Vareltzis</w:t>
            </w:r>
            <w:proofErr w:type="spellEnd"/>
            <w:r>
              <w:t xml:space="preserve"> et al., 1984</w:t>
            </w:r>
          </w:p>
        </w:tc>
      </w:tr>
      <w:tr w:rsidR="00BD6881" w14:paraId="69B68152" w14:textId="77777777" w:rsidTr="00BD6881"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8E0F4" w14:textId="77777777" w:rsidR="00BD6881" w:rsidRDefault="00BD6881">
            <w:pPr>
              <w:spacing w:after="0" w:line="240" w:lineRule="auto"/>
            </w:pPr>
            <w:r>
              <w:t>Clostridium botulinum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ADDA9" w14:textId="77777777" w:rsidR="00BD6881" w:rsidRDefault="00BD6881">
            <w:pPr>
              <w:spacing w:after="0" w:line="240" w:lineRule="auto"/>
            </w:pPr>
            <w:proofErr w:type="spellStart"/>
            <w:r>
              <w:t>Sofos</w:t>
            </w:r>
            <w:proofErr w:type="spellEnd"/>
            <w:r>
              <w:t xml:space="preserve"> et al., 1986</w:t>
            </w:r>
          </w:p>
        </w:tc>
      </w:tr>
      <w:tr w:rsidR="00BD6881" w14:paraId="1EAEC8C9" w14:textId="77777777" w:rsidTr="00BD6881"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C1A55" w14:textId="77777777" w:rsidR="00BD6881" w:rsidRDefault="00BD6881">
            <w:pPr>
              <w:spacing w:after="0" w:line="240" w:lineRule="auto"/>
            </w:pPr>
            <w:r>
              <w:t>Salmonella spp.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AE5CD" w14:textId="77777777" w:rsidR="00BD6881" w:rsidRDefault="00BD6881">
            <w:pPr>
              <w:spacing w:after="0" w:line="240" w:lineRule="auto"/>
            </w:pPr>
            <w:proofErr w:type="spellStart"/>
            <w:r>
              <w:t>Larocco</w:t>
            </w:r>
            <w:proofErr w:type="spellEnd"/>
            <w:r>
              <w:t xml:space="preserve"> and Martin, 1981</w:t>
            </w:r>
          </w:p>
        </w:tc>
      </w:tr>
      <w:tr w:rsidR="00BD6881" w14:paraId="23E06AF7" w14:textId="77777777" w:rsidTr="00BD6881"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97C4B" w14:textId="77777777" w:rsidR="00BD6881" w:rsidRDefault="00BD6881">
            <w:pPr>
              <w:spacing w:after="0" w:line="240" w:lineRule="auto"/>
            </w:pPr>
            <w:r>
              <w:t xml:space="preserve">Staphylococcus spp. 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228B5" w14:textId="77777777" w:rsidR="00BD6881" w:rsidRDefault="00BD6881">
            <w:pPr>
              <w:spacing w:after="0" w:line="240" w:lineRule="auto"/>
            </w:pPr>
            <w:proofErr w:type="spellStart"/>
            <w:r>
              <w:t>Lahellec</w:t>
            </w:r>
            <w:proofErr w:type="spellEnd"/>
            <w:r>
              <w:t xml:space="preserve"> et al., 1981</w:t>
            </w:r>
          </w:p>
        </w:tc>
      </w:tr>
      <w:tr w:rsidR="00BD6881" w14:paraId="7B0FE668" w14:textId="77777777" w:rsidTr="00BD6881"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45CF2" w14:textId="77777777" w:rsidR="00BD6881" w:rsidRDefault="00BD6881">
            <w:pPr>
              <w:spacing w:after="0" w:line="240" w:lineRule="auto"/>
            </w:pPr>
            <w:r>
              <w:t>Yersinia enterocolitica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E9A3D" w14:textId="77777777" w:rsidR="00BD6881" w:rsidRDefault="00BD6881">
            <w:pPr>
              <w:spacing w:after="0" w:line="240" w:lineRule="auto"/>
            </w:pPr>
            <w:proofErr w:type="spellStart"/>
            <w:r>
              <w:t>Tsay</w:t>
            </w:r>
            <w:proofErr w:type="spellEnd"/>
            <w:r>
              <w:t>, 1989</w:t>
            </w:r>
          </w:p>
        </w:tc>
      </w:tr>
      <w:tr w:rsidR="00BD6881" w14:paraId="5ADA9163" w14:textId="77777777" w:rsidTr="00BD6881"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7123A" w14:textId="77777777" w:rsidR="00BD6881" w:rsidRDefault="00BD6881">
            <w:pPr>
              <w:spacing w:after="0" w:line="240" w:lineRule="auto"/>
            </w:pPr>
            <w:r>
              <w:t xml:space="preserve">Listeria monocytogenes 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30B05" w14:textId="77777777" w:rsidR="00BD6881" w:rsidRDefault="00BD6881">
            <w:pPr>
              <w:spacing w:after="0" w:line="240" w:lineRule="auto"/>
            </w:pPr>
            <w:r>
              <w:t>El-</w:t>
            </w:r>
            <w:proofErr w:type="spellStart"/>
            <w:r>
              <w:t>Shenawy</w:t>
            </w:r>
            <w:proofErr w:type="spellEnd"/>
            <w:r>
              <w:t xml:space="preserve"> and Marth, 1988</w:t>
            </w:r>
          </w:p>
        </w:tc>
      </w:tr>
      <w:tr w:rsidR="00BD6881" w14:paraId="56431336" w14:textId="77777777" w:rsidTr="00BD6881"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86340" w14:textId="77777777" w:rsidR="00BD6881" w:rsidRDefault="00BD6881">
            <w:pPr>
              <w:spacing w:after="0" w:line="240" w:lineRule="auto"/>
            </w:pPr>
            <w:r>
              <w:t xml:space="preserve">Penicillium </w:t>
            </w:r>
            <w:proofErr w:type="spellStart"/>
            <w:r>
              <w:t>roqueforti</w:t>
            </w:r>
            <w:proofErr w:type="spellEnd"/>
            <w:r>
              <w:t xml:space="preserve"> and Aspergillus </w:t>
            </w:r>
            <w:proofErr w:type="spellStart"/>
            <w:r>
              <w:t>parasiticus</w:t>
            </w:r>
            <w:proofErr w:type="spellEnd"/>
          </w:p>
        </w:tc>
        <w:tc>
          <w:tcPr>
            <w:tcW w:w="5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45162" w14:textId="77777777" w:rsidR="00BD6881" w:rsidRDefault="00BD6881">
            <w:pPr>
              <w:spacing w:after="0" w:line="240" w:lineRule="auto"/>
            </w:pPr>
            <w:proofErr w:type="spellStart"/>
            <w:r>
              <w:t>Liewen</w:t>
            </w:r>
            <w:proofErr w:type="spellEnd"/>
            <w:r>
              <w:t xml:space="preserve"> and Marth, 1983</w:t>
            </w:r>
          </w:p>
        </w:tc>
      </w:tr>
      <w:tr w:rsidR="00BD6881" w14:paraId="21E60B90" w14:textId="77777777" w:rsidTr="00BD6881"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4ED22" w14:textId="77777777" w:rsidR="00BD6881" w:rsidRDefault="00BD6881">
            <w:pPr>
              <w:spacing w:after="0" w:line="240" w:lineRule="auto"/>
            </w:pPr>
            <w:r>
              <w:t>Bacillus cereus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A2E7A" w14:textId="77777777" w:rsidR="00BD6881" w:rsidRDefault="00BD6881">
            <w:pPr>
              <w:spacing w:after="0" w:line="240" w:lineRule="auto"/>
            </w:pPr>
            <w:r>
              <w:t>Smoot and Pierson, 1981</w:t>
            </w:r>
          </w:p>
        </w:tc>
      </w:tr>
      <w:tr w:rsidR="00BD6881" w14:paraId="6B1AD163" w14:textId="77777777" w:rsidTr="00BD6881"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55ED" w14:textId="77777777" w:rsidR="00BD6881" w:rsidRDefault="00BD6881">
            <w:pPr>
              <w:spacing w:after="0" w:line="240" w:lineRule="auto"/>
            </w:pPr>
          </w:p>
        </w:tc>
        <w:tc>
          <w:tcPr>
            <w:tcW w:w="5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B2AEE" w14:textId="77777777" w:rsidR="00BD6881" w:rsidRDefault="00BD6881">
            <w:pPr>
              <w:spacing w:after="0" w:line="240" w:lineRule="auto"/>
            </w:pPr>
          </w:p>
        </w:tc>
      </w:tr>
      <w:tr w:rsidR="00BD6881" w14:paraId="4E3A60EE" w14:textId="77777777" w:rsidTr="00BD6881"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FB680" w14:textId="77777777" w:rsidR="00BD6881" w:rsidRDefault="00BD6881">
            <w:pPr>
              <w:spacing w:after="0" w:line="240" w:lineRule="auto"/>
            </w:pPr>
          </w:p>
        </w:tc>
        <w:tc>
          <w:tcPr>
            <w:tcW w:w="5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9504C" w14:textId="77777777" w:rsidR="00BD6881" w:rsidRDefault="00BD6881">
            <w:pPr>
              <w:spacing w:after="0" w:line="240" w:lineRule="auto"/>
            </w:pPr>
          </w:p>
        </w:tc>
      </w:tr>
      <w:tr w:rsidR="00BD6881" w14:paraId="7D1D0B90" w14:textId="77777777" w:rsidTr="00BD6881"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564D3" w14:textId="77777777" w:rsidR="00BD6881" w:rsidRDefault="00BD688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Fungi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9CEBD" w14:textId="77777777" w:rsidR="00BD6881" w:rsidRDefault="00BD6881">
            <w:pPr>
              <w:spacing w:after="0" w:line="240" w:lineRule="auto"/>
            </w:pPr>
          </w:p>
        </w:tc>
      </w:tr>
      <w:tr w:rsidR="00BD6881" w14:paraId="10471082" w14:textId="77777777" w:rsidTr="00BD6881"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18A86" w14:textId="77777777" w:rsidR="00BD6881" w:rsidRDefault="00BD6881">
            <w:pPr>
              <w:spacing w:after="0" w:line="240" w:lineRule="auto"/>
            </w:pPr>
            <w:r>
              <w:t xml:space="preserve">Chaetomium </w:t>
            </w:r>
            <w:proofErr w:type="spellStart"/>
            <w:r>
              <w:t>globosum</w:t>
            </w:r>
            <w:proofErr w:type="spellEnd"/>
            <w:r>
              <w:t xml:space="preserve"> and Alternaria alternate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C1037" w14:textId="77777777" w:rsidR="00BD6881" w:rsidRDefault="00BD6881">
            <w:pPr>
              <w:spacing w:after="0" w:line="240" w:lineRule="auto"/>
            </w:pPr>
            <w:r>
              <w:t>Bellotti et al., 2013</w:t>
            </w:r>
          </w:p>
        </w:tc>
      </w:tr>
      <w:tr w:rsidR="00BD6881" w14:paraId="522CC496" w14:textId="77777777" w:rsidTr="00BD6881"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10EE4" w14:textId="77777777" w:rsidR="00BD6881" w:rsidRDefault="00BD6881">
            <w:pPr>
              <w:spacing w:after="0" w:line="240" w:lineRule="auto"/>
            </w:pPr>
            <w:r>
              <w:t>Candida spp.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4F520" w14:textId="77777777" w:rsidR="00BD6881" w:rsidRDefault="00BD6881">
            <w:pPr>
              <w:spacing w:after="0" w:line="240" w:lineRule="auto"/>
            </w:pPr>
            <w:proofErr w:type="spellStart"/>
            <w:r>
              <w:t>Deak</w:t>
            </w:r>
            <w:proofErr w:type="spellEnd"/>
            <w:r>
              <w:t xml:space="preserve"> and Novak, 1968</w:t>
            </w:r>
          </w:p>
        </w:tc>
      </w:tr>
      <w:tr w:rsidR="00BD6881" w14:paraId="374ACF54" w14:textId="77777777" w:rsidTr="00BD6881"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E80FE" w14:textId="77777777" w:rsidR="00BD6881" w:rsidRDefault="00BD6881">
            <w:pPr>
              <w:spacing w:after="0" w:line="240" w:lineRule="auto"/>
            </w:pPr>
            <w:r>
              <w:t>Aspergillus flavus, A. fumigatus, A. Niger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7433B" w14:textId="77777777" w:rsidR="00BD6881" w:rsidRDefault="00BD6881">
            <w:pPr>
              <w:spacing w:after="0" w:line="240" w:lineRule="auto"/>
            </w:pPr>
            <w:r>
              <w:t>Mutasa et al., 1990</w:t>
            </w:r>
          </w:p>
        </w:tc>
      </w:tr>
      <w:tr w:rsidR="00BD6881" w14:paraId="5BB17329" w14:textId="77777777" w:rsidTr="00BD6881"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09964" w14:textId="77777777" w:rsidR="00BD6881" w:rsidRDefault="00BD6881">
            <w:pPr>
              <w:spacing w:after="0" w:line="240" w:lineRule="auto"/>
            </w:pPr>
            <w:r>
              <w:t xml:space="preserve">Fusarium </w:t>
            </w:r>
            <w:proofErr w:type="spellStart"/>
            <w:r>
              <w:t>oxysporum</w:t>
            </w:r>
            <w:proofErr w:type="spellEnd"/>
          </w:p>
        </w:tc>
        <w:tc>
          <w:tcPr>
            <w:tcW w:w="5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973EF" w14:textId="77777777" w:rsidR="00BD6881" w:rsidRDefault="00BD6881">
            <w:pPr>
              <w:spacing w:after="0" w:line="240" w:lineRule="auto"/>
            </w:pPr>
            <w:r>
              <w:t>Ragab et al., 2012</w:t>
            </w:r>
          </w:p>
        </w:tc>
      </w:tr>
      <w:tr w:rsidR="00BD6881" w14:paraId="2A8587FA" w14:textId="77777777" w:rsidTr="00BD6881"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BD5D8" w14:textId="77777777" w:rsidR="00BD6881" w:rsidRDefault="00BD6881">
            <w:pPr>
              <w:spacing w:after="0" w:line="240" w:lineRule="auto"/>
            </w:pPr>
            <w:r>
              <w:t xml:space="preserve">Rhizopus stolonifera, Aspergillus </w:t>
            </w:r>
            <w:proofErr w:type="spellStart"/>
            <w:r>
              <w:t>niger</w:t>
            </w:r>
            <w:proofErr w:type="spellEnd"/>
            <w:r>
              <w:t xml:space="preserve">, Penicillium </w:t>
            </w:r>
            <w:proofErr w:type="spellStart"/>
            <w:r>
              <w:t>chrysogenum</w:t>
            </w:r>
            <w:proofErr w:type="spellEnd"/>
            <w:r>
              <w:t>, Mucor sp.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7932B" w14:textId="77777777" w:rsidR="00BD6881" w:rsidRDefault="00BD6881">
            <w:pPr>
              <w:spacing w:after="0" w:line="240" w:lineRule="auto"/>
            </w:pPr>
            <w:r>
              <w:t>Kumar, D. P. et al.  2015</w:t>
            </w:r>
          </w:p>
        </w:tc>
      </w:tr>
      <w:tr w:rsidR="00BD6881" w14:paraId="6F7244EF" w14:textId="77777777" w:rsidTr="00BD6881"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E53DD" w14:textId="77777777" w:rsidR="00BD6881" w:rsidRDefault="00BD6881">
            <w:pPr>
              <w:spacing w:after="0" w:line="240" w:lineRule="auto"/>
            </w:pPr>
            <w:r>
              <w:t xml:space="preserve">Botrytis </w:t>
            </w:r>
            <w:proofErr w:type="spellStart"/>
            <w:r>
              <w:t>cineria</w:t>
            </w:r>
            <w:proofErr w:type="spellEnd"/>
          </w:p>
        </w:tc>
        <w:tc>
          <w:tcPr>
            <w:tcW w:w="5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44185" w14:textId="77777777" w:rsidR="00BD6881" w:rsidRDefault="00BD6881">
            <w:pPr>
              <w:spacing w:after="0" w:line="240" w:lineRule="auto"/>
            </w:pPr>
            <w:proofErr w:type="spellStart"/>
            <w:r>
              <w:t>Feliziani</w:t>
            </w:r>
            <w:proofErr w:type="spellEnd"/>
            <w:r>
              <w:t xml:space="preserve"> et al. 2013</w:t>
            </w:r>
          </w:p>
        </w:tc>
      </w:tr>
      <w:tr w:rsidR="00BD6881" w14:paraId="1839BE32" w14:textId="77777777" w:rsidTr="00BD6881"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B78D1" w14:textId="77777777" w:rsidR="00BD6881" w:rsidRDefault="00BD6881">
            <w:pPr>
              <w:spacing w:after="0" w:line="240" w:lineRule="auto"/>
            </w:pPr>
            <w:proofErr w:type="spellStart"/>
            <w:r>
              <w:t>Monilia</w:t>
            </w:r>
            <w:proofErr w:type="spellEnd"/>
            <w:r>
              <w:t xml:space="preserve"> </w:t>
            </w:r>
            <w:proofErr w:type="spellStart"/>
            <w:r>
              <w:t>fructigena</w:t>
            </w:r>
            <w:proofErr w:type="spellEnd"/>
            <w:r>
              <w:t xml:space="preserve">, Botrytis </w:t>
            </w:r>
            <w:proofErr w:type="spellStart"/>
            <w:r>
              <w:t>cinerea</w:t>
            </w:r>
            <w:proofErr w:type="spellEnd"/>
            <w:r>
              <w:t xml:space="preserve">, Rhizoctonia </w:t>
            </w:r>
            <w:proofErr w:type="spellStart"/>
            <w:r>
              <w:t>solani</w:t>
            </w:r>
            <w:proofErr w:type="spellEnd"/>
            <w:r>
              <w:t xml:space="preserve">, Phytophthora </w:t>
            </w:r>
            <w:proofErr w:type="spellStart"/>
            <w:r>
              <w:t>capisci</w:t>
            </w:r>
            <w:proofErr w:type="spellEnd"/>
            <w:r>
              <w:t xml:space="preserve">, Alternaria </w:t>
            </w:r>
            <w:proofErr w:type="spellStart"/>
            <w:r>
              <w:t>solani</w:t>
            </w:r>
            <w:proofErr w:type="spellEnd"/>
          </w:p>
        </w:tc>
        <w:tc>
          <w:tcPr>
            <w:tcW w:w="5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6A44B" w14:textId="77777777" w:rsidR="00BD6881" w:rsidRDefault="00BD6881">
            <w:pPr>
              <w:spacing w:after="0" w:line="240" w:lineRule="auto"/>
            </w:pPr>
            <w:proofErr w:type="spellStart"/>
            <w:r>
              <w:t>Nikolov</w:t>
            </w:r>
            <w:proofErr w:type="spellEnd"/>
            <w:r>
              <w:t xml:space="preserve"> and </w:t>
            </w:r>
            <w:proofErr w:type="spellStart"/>
            <w:r>
              <w:t>Ganchev</w:t>
            </w:r>
            <w:proofErr w:type="spellEnd"/>
            <w:r>
              <w:t>, 2011</w:t>
            </w:r>
          </w:p>
        </w:tc>
      </w:tr>
      <w:tr w:rsidR="00BD6881" w14:paraId="311CA6BD" w14:textId="77777777" w:rsidTr="00BD6881"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23BAF" w14:textId="77777777" w:rsidR="00BD6881" w:rsidRDefault="00BD6881">
            <w:pPr>
              <w:spacing w:after="0" w:line="240" w:lineRule="auto"/>
            </w:pPr>
            <w:proofErr w:type="spellStart"/>
            <w:r>
              <w:t>Thielaviopsis</w:t>
            </w:r>
            <w:proofErr w:type="spellEnd"/>
            <w:r>
              <w:t xml:space="preserve"> </w:t>
            </w:r>
            <w:proofErr w:type="spellStart"/>
            <w:r>
              <w:t>basicola</w:t>
            </w:r>
            <w:proofErr w:type="spellEnd"/>
          </w:p>
        </w:tc>
        <w:tc>
          <w:tcPr>
            <w:tcW w:w="5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89944" w14:textId="77777777" w:rsidR="00BD6881" w:rsidRDefault="00BD6881">
            <w:pPr>
              <w:spacing w:after="0" w:line="240" w:lineRule="auto"/>
            </w:pPr>
            <w:proofErr w:type="spellStart"/>
            <w:r>
              <w:t>Punja</w:t>
            </w:r>
            <w:proofErr w:type="spellEnd"/>
            <w:r>
              <w:t>, Fraser, and Gaye, 1993</w:t>
            </w:r>
          </w:p>
        </w:tc>
      </w:tr>
      <w:tr w:rsidR="00BD6881" w14:paraId="689004C7" w14:textId="77777777" w:rsidTr="00BD6881"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55CC1" w14:textId="77777777" w:rsidR="00BD6881" w:rsidRDefault="00BD6881">
            <w:pPr>
              <w:spacing w:after="0" w:line="240" w:lineRule="auto"/>
            </w:pPr>
            <w:r>
              <w:t>Alternaria spp.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42584" w14:textId="77777777" w:rsidR="00BD6881" w:rsidRDefault="00BD6881">
            <w:pPr>
              <w:spacing w:after="0" w:line="240" w:lineRule="auto"/>
            </w:pPr>
            <w:r>
              <w:t>Bellotti et al., 2013</w:t>
            </w:r>
          </w:p>
        </w:tc>
      </w:tr>
      <w:tr w:rsidR="00BD6881" w14:paraId="083E9BCD" w14:textId="77777777" w:rsidTr="00BD6881"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43F99" w14:textId="77777777" w:rsidR="00BD6881" w:rsidRDefault="00BD6881">
            <w:pPr>
              <w:spacing w:after="0" w:line="240" w:lineRule="auto"/>
            </w:pPr>
            <w:r>
              <w:t xml:space="preserve">Erysiphe </w:t>
            </w:r>
            <w:proofErr w:type="spellStart"/>
            <w:r>
              <w:t>necatar</w:t>
            </w:r>
            <w:proofErr w:type="spellEnd"/>
          </w:p>
        </w:tc>
        <w:tc>
          <w:tcPr>
            <w:tcW w:w="5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8D3B5" w14:textId="77777777" w:rsidR="00BD6881" w:rsidRDefault="00BD6881">
            <w:pPr>
              <w:spacing w:after="0" w:line="240" w:lineRule="auto"/>
            </w:pPr>
            <w:r>
              <w:t>Eskalen et al., 2019</w:t>
            </w:r>
          </w:p>
        </w:tc>
      </w:tr>
    </w:tbl>
    <w:p w14:paraId="3BA5E71C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</w:rPr>
      </w:pPr>
    </w:p>
    <w:p w14:paraId="669FEE9E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Anderson, T. E., and R. N. </w:t>
      </w:r>
      <w:proofErr w:type="spellStart"/>
      <w:r>
        <w:rPr>
          <w:rFonts w:ascii="Times New Roman" w:hAnsi="Times New Roman" w:cs="Times New Roman"/>
          <w:sz w:val="16"/>
          <w:szCs w:val="16"/>
        </w:rPr>
        <w:t>Costilow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  1963.  Site of inhibition of yeast respiration by sorbic acid. P. 14.  In </w:t>
      </w:r>
      <w:proofErr w:type="spellStart"/>
      <w:r>
        <w:rPr>
          <w:rFonts w:ascii="Times New Roman" w:hAnsi="Times New Roman" w:cs="Times New Roman"/>
          <w:sz w:val="16"/>
          <w:szCs w:val="16"/>
        </w:rPr>
        <w:t>Bacteriol</w:t>
      </w:r>
      <w:proofErr w:type="spellEnd"/>
      <w:r>
        <w:rPr>
          <w:rFonts w:ascii="Times New Roman" w:hAnsi="Times New Roman" w:cs="Times New Roman"/>
          <w:sz w:val="16"/>
          <w:szCs w:val="16"/>
        </w:rPr>
        <w:t>. Proc., American Society for Microbiology, Washington, D. C.</w:t>
      </w:r>
    </w:p>
    <w:p w14:paraId="20920E40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E39617A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Bellotti, N., Salvatore, L., </w:t>
      </w:r>
      <w:proofErr w:type="spellStart"/>
      <w:r>
        <w:rPr>
          <w:rFonts w:ascii="Times New Roman" w:hAnsi="Times New Roman" w:cs="Times New Roman"/>
          <w:sz w:val="16"/>
          <w:szCs w:val="16"/>
        </w:rPr>
        <w:t>Deya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C., Del </w:t>
      </w:r>
      <w:proofErr w:type="spellStart"/>
      <w:r>
        <w:rPr>
          <w:rFonts w:ascii="Times New Roman" w:hAnsi="Times New Roman" w:cs="Times New Roman"/>
          <w:sz w:val="16"/>
          <w:szCs w:val="16"/>
        </w:rPr>
        <w:t>Panno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M. T., del Amo, B.,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Romagnoli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R. (2013).  The application of bioactive compounds from the food industry to </w:t>
      </w:r>
      <w:proofErr w:type="spellStart"/>
      <w:r>
        <w:rPr>
          <w:rFonts w:ascii="Times New Roman" w:hAnsi="Times New Roman" w:cs="Times New Roman"/>
          <w:sz w:val="16"/>
          <w:szCs w:val="16"/>
        </w:rPr>
        <w:t>contro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mold growth in indoor waterborne coating.  Colloids and Surfaces. B, </w:t>
      </w:r>
      <w:proofErr w:type="spellStart"/>
      <w:r>
        <w:rPr>
          <w:rFonts w:ascii="Times New Roman" w:hAnsi="Times New Roman" w:cs="Times New Roman"/>
          <w:sz w:val="16"/>
          <w:szCs w:val="16"/>
        </w:rPr>
        <w:t>Biointerfaces</w:t>
      </w:r>
      <w:proofErr w:type="spellEnd"/>
      <w:r>
        <w:rPr>
          <w:rFonts w:ascii="Times New Roman" w:hAnsi="Times New Roman" w:cs="Times New Roman"/>
          <w:sz w:val="16"/>
          <w:szCs w:val="16"/>
        </w:rPr>
        <w:t>, 104:140-4.</w:t>
      </w:r>
    </w:p>
    <w:p w14:paraId="1A5D4FF4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8D0F3D3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Bhattachrya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M., and S. K. </w:t>
      </w:r>
      <w:proofErr w:type="spellStart"/>
      <w:r>
        <w:rPr>
          <w:rFonts w:ascii="Times New Roman" w:hAnsi="Times New Roman" w:cs="Times New Roman"/>
          <w:sz w:val="16"/>
          <w:szCs w:val="16"/>
        </w:rPr>
        <w:t>Jajumdar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  1984.  Effect of some antifungal compounds on growth of Penicillium </w:t>
      </w:r>
      <w:proofErr w:type="spellStart"/>
      <w:r>
        <w:rPr>
          <w:rFonts w:ascii="Times New Roman" w:hAnsi="Times New Roman" w:cs="Times New Roman"/>
          <w:sz w:val="16"/>
          <w:szCs w:val="16"/>
        </w:rPr>
        <w:t>citrinum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and citrinin production.  J. Food Sci. Technol.  21:38-40.  </w:t>
      </w:r>
    </w:p>
    <w:p w14:paraId="53269143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99F863E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Cerkauskas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&amp; ,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Ferguson. (2014). Management of powdery mildew (</w:t>
      </w:r>
      <w:proofErr w:type="spellStart"/>
      <w:r>
        <w:rPr>
          <w:rFonts w:ascii="Times New Roman" w:hAnsi="Times New Roman" w:cs="Times New Roman"/>
          <w:sz w:val="16"/>
          <w:szCs w:val="16"/>
        </w:rPr>
        <w:t>Podosphaera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xanthii</w:t>
      </w:r>
      <w:proofErr w:type="spellEnd"/>
      <w:r>
        <w:rPr>
          <w:rFonts w:ascii="Times New Roman" w:hAnsi="Times New Roman" w:cs="Times New Roman"/>
          <w:sz w:val="16"/>
          <w:szCs w:val="16"/>
        </w:rPr>
        <w:t>) on greenhouse cucumber in Ontario. Canadian Journal of Plant Pathology. 36. 10.1080/07060661.2013.878754.</w:t>
      </w:r>
    </w:p>
    <w:p w14:paraId="47EDB644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761BF5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Deak</w:t>
      </w:r>
      <w:proofErr w:type="spellEnd"/>
      <w:r>
        <w:rPr>
          <w:rFonts w:ascii="Times New Roman" w:hAnsi="Times New Roman" w:cs="Times New Roman"/>
          <w:sz w:val="16"/>
          <w:szCs w:val="16"/>
        </w:rPr>
        <w:t>, T., and E. K. Novak.  1970.  Effect of sorbic acid on the growth of yeasts on various carbohydrates.  Acta Microbiol.  17:257-266.</w:t>
      </w:r>
    </w:p>
    <w:p w14:paraId="74088360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A4FC41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Edwards, H. H. and Allen, P. J. (1970) A fine surface study of the infection process during infection of barley by </w:t>
      </w:r>
      <w:r>
        <w:rPr>
          <w:rStyle w:val="Emphasis"/>
          <w:color w:val="333333"/>
          <w:sz w:val="16"/>
          <w:szCs w:val="16"/>
        </w:rPr>
        <w:t xml:space="preserve">Erysiphe </w:t>
      </w:r>
      <w:proofErr w:type="spellStart"/>
      <w:r>
        <w:rPr>
          <w:rStyle w:val="Emphasis"/>
          <w:color w:val="333333"/>
          <w:sz w:val="16"/>
          <w:szCs w:val="16"/>
        </w:rPr>
        <w:t>graminis</w:t>
      </w:r>
      <w:proofErr w:type="spellEnd"/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f. sp. </w:t>
      </w:r>
      <w:proofErr w:type="spellStart"/>
      <w:r>
        <w:rPr>
          <w:rStyle w:val="Emphasis"/>
          <w:color w:val="333333"/>
          <w:sz w:val="16"/>
          <w:szCs w:val="16"/>
        </w:rPr>
        <w:t>hordei</w:t>
      </w:r>
      <w:proofErr w:type="spellEnd"/>
      <w:r>
        <w:rPr>
          <w:rStyle w:val="Emphasis"/>
          <w:color w:val="333333"/>
          <w:sz w:val="16"/>
          <w:szCs w:val="16"/>
        </w:rPr>
        <w:t>. Phytopathology</w:t>
      </w:r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60: 1504–1509.</w:t>
      </w:r>
    </w:p>
    <w:p w14:paraId="256DFF30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7E3A969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Ela, Y., </w:t>
      </w:r>
      <w:proofErr w:type="spellStart"/>
      <w:r>
        <w:rPr>
          <w:rFonts w:ascii="Times New Roman" w:hAnsi="Times New Roman" w:cs="Times New Roman"/>
          <w:sz w:val="16"/>
          <w:szCs w:val="16"/>
        </w:rPr>
        <w:t>Ziv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O., </w:t>
      </w:r>
      <w:proofErr w:type="spellStart"/>
      <w:r>
        <w:rPr>
          <w:rFonts w:ascii="Times New Roman" w:hAnsi="Times New Roman" w:cs="Times New Roman"/>
          <w:sz w:val="16"/>
          <w:szCs w:val="16"/>
        </w:rPr>
        <w:t>Ayish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N., Katan, J.  1989.  The Effect of Film-Forming Polymers on Powdery Mildew of Cucumber.  </w:t>
      </w:r>
      <w:proofErr w:type="spellStart"/>
      <w:r>
        <w:rPr>
          <w:rFonts w:ascii="Times New Roman" w:hAnsi="Times New Roman" w:cs="Times New Roman"/>
          <w:sz w:val="16"/>
          <w:szCs w:val="16"/>
        </w:rPr>
        <w:t>Phytoparasitica</w:t>
      </w:r>
      <w:proofErr w:type="spellEnd"/>
      <w:r>
        <w:rPr>
          <w:rFonts w:ascii="Times New Roman" w:hAnsi="Times New Roman" w:cs="Times New Roman"/>
          <w:sz w:val="16"/>
          <w:szCs w:val="16"/>
        </w:rPr>
        <w:t>.  17(4):279-288.</w:t>
      </w:r>
    </w:p>
    <w:p w14:paraId="43E6D3DF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95AEABB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El-</w:t>
      </w:r>
      <w:proofErr w:type="spellStart"/>
      <w:r>
        <w:rPr>
          <w:rFonts w:ascii="Times New Roman" w:hAnsi="Times New Roman" w:cs="Times New Roman"/>
          <w:sz w:val="16"/>
          <w:szCs w:val="16"/>
        </w:rPr>
        <w:t>Shenawy</w:t>
      </w:r>
      <w:proofErr w:type="spellEnd"/>
      <w:r>
        <w:rPr>
          <w:rFonts w:ascii="Times New Roman" w:hAnsi="Times New Roman" w:cs="Times New Roman"/>
          <w:sz w:val="16"/>
          <w:szCs w:val="16"/>
        </w:rPr>
        <w:t>, M.A., and E. H. Marth.  1988.  Inhibition and inactivation of Listeria monocytogenes by sorbic acid.  J. Food Prot. 51:842-847.</w:t>
      </w:r>
    </w:p>
    <w:p w14:paraId="7FEBBDCE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1DD78AE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Eskalen, Akif, Dao, I., Lynch, M., Wells, S.  2019.  Final Report: Control of grape powdery mildew with synthetic, biological and organic fungicides: 2019 field trials. University of California Cooperative Extension, Department of Plant Pathology, University of California, Davis.</w:t>
      </w:r>
    </w:p>
    <w:p w14:paraId="786B73F7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4CB2E1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Feliziani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E., </w:t>
      </w:r>
      <w:proofErr w:type="spellStart"/>
      <w:r>
        <w:rPr>
          <w:rFonts w:ascii="Times New Roman" w:hAnsi="Times New Roman" w:cs="Times New Roman"/>
          <w:sz w:val="16"/>
          <w:szCs w:val="16"/>
        </w:rPr>
        <w:t>Smilanick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J. L., </w:t>
      </w:r>
      <w:proofErr w:type="spellStart"/>
      <w:r>
        <w:rPr>
          <w:rFonts w:ascii="Times New Roman" w:hAnsi="Times New Roman" w:cs="Times New Roman"/>
          <w:sz w:val="16"/>
          <w:szCs w:val="16"/>
        </w:rPr>
        <w:t>Margosan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D. A., and Mansour, M. F.  2013.  </w:t>
      </w:r>
      <w:proofErr w:type="spellStart"/>
      <w:r>
        <w:rPr>
          <w:rFonts w:ascii="Times New Roman" w:hAnsi="Times New Roman" w:cs="Times New Roman"/>
          <w:sz w:val="16"/>
          <w:szCs w:val="16"/>
        </w:rPr>
        <w:t>Preharves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Fungicide, Potassium Sorbate, or Chitosan Use on Quality and Storage Decay of Table Grapes.</w:t>
      </w:r>
    </w:p>
    <w:p w14:paraId="12774E2A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FE4E5E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Kamp, M. (1985) Control </w:t>
      </w:r>
      <w:proofErr w:type="spellStart"/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of</w:t>
      </w:r>
      <w:r>
        <w:rPr>
          <w:rStyle w:val="Emphasis"/>
          <w:color w:val="333333"/>
          <w:sz w:val="16"/>
          <w:szCs w:val="16"/>
        </w:rPr>
        <w:t>Erysiphe</w:t>
      </w:r>
      <w:proofErr w:type="spellEnd"/>
      <w:r>
        <w:rPr>
          <w:rStyle w:val="Emphasis"/>
          <w:color w:val="333333"/>
          <w:sz w:val="16"/>
          <w:szCs w:val="16"/>
        </w:rPr>
        <w:t xml:space="preserve"> </w:t>
      </w:r>
      <w:proofErr w:type="spellStart"/>
      <w:r>
        <w:rPr>
          <w:rStyle w:val="Emphasis"/>
          <w:color w:val="333333"/>
          <w:sz w:val="16"/>
          <w:szCs w:val="16"/>
        </w:rPr>
        <w:t>cichoracearum</w:t>
      </w:r>
      <w:proofErr w:type="spellEnd"/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on</w:t>
      </w:r>
      <w:r>
        <w:rPr>
          <w:rStyle w:val="Emphasis"/>
          <w:color w:val="333333"/>
          <w:sz w:val="16"/>
          <w:szCs w:val="16"/>
        </w:rPr>
        <w:t>Zinnia</w:t>
      </w:r>
      <w:proofErr w:type="spellEnd"/>
      <w:r>
        <w:rPr>
          <w:rStyle w:val="Emphasis"/>
          <w:color w:val="333333"/>
          <w:sz w:val="16"/>
          <w:szCs w:val="16"/>
        </w:rPr>
        <w:t xml:space="preserve"> elegans</w:t>
      </w:r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, with a polymer-based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antitranspirant.</w:t>
      </w:r>
      <w:r>
        <w:rPr>
          <w:rStyle w:val="Emphasis"/>
          <w:color w:val="333333"/>
          <w:sz w:val="16"/>
          <w:szCs w:val="16"/>
        </w:rPr>
        <w:t>HortScience</w:t>
      </w:r>
      <w:proofErr w:type="spellEnd"/>
      <w:proofErr w:type="gramEnd"/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20: 879–881.</w:t>
      </w:r>
    </w:p>
    <w:p w14:paraId="08112CF7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5F6B7C8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Kumar, D. P., Jayanthi, M., </w:t>
      </w:r>
      <w:proofErr w:type="spellStart"/>
      <w:r>
        <w:rPr>
          <w:rFonts w:ascii="Times New Roman" w:hAnsi="Times New Roman" w:cs="Times New Roman"/>
          <w:sz w:val="16"/>
          <w:szCs w:val="16"/>
        </w:rPr>
        <w:t>Saranraj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P.,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Karunya</w:t>
      </w:r>
      <w:proofErr w:type="spellEnd"/>
      <w:r>
        <w:rPr>
          <w:rFonts w:ascii="Times New Roman" w:hAnsi="Times New Roman" w:cs="Times New Roman"/>
          <w:sz w:val="16"/>
          <w:szCs w:val="16"/>
        </w:rPr>
        <w:t>, S. K., 2015.  Effect of Potassium Sorbate on the Inhibition of Growth of Fungi Isolated from Spoiled Bakery Products.  Life Science Archives.  1:217-222.</w:t>
      </w:r>
    </w:p>
    <w:p w14:paraId="34F5220A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B279DD1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Lahellec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C., D., Y. Fung, and F. E Cunningham, 1981.  Growth effect of sorbate and selected antioxidants on toxigenic strains of </w:t>
      </w:r>
      <w:proofErr w:type="spellStart"/>
      <w:r>
        <w:rPr>
          <w:rFonts w:ascii="Times New Roman" w:hAnsi="Times New Roman" w:cs="Times New Roman"/>
          <w:sz w:val="16"/>
          <w:szCs w:val="16"/>
        </w:rPr>
        <w:t>Staphyloccus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aureus.  J. Food Prot.  44:531-534.</w:t>
      </w:r>
    </w:p>
    <w:p w14:paraId="79DE4000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E4A4179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Larocco</w:t>
      </w:r>
      <w:proofErr w:type="spellEnd"/>
      <w:r>
        <w:rPr>
          <w:rFonts w:ascii="Times New Roman" w:hAnsi="Times New Roman" w:cs="Times New Roman"/>
          <w:sz w:val="16"/>
          <w:szCs w:val="16"/>
        </w:rPr>
        <w:t>, K. A., and S. E. Martin.  1981.  Effects of potassium sorbate alone and in combination with sodium chloride on the growth of Salmonella typhimurium 7136.  J. Food Sci. 46:568-570.</w:t>
      </w:r>
    </w:p>
    <w:p w14:paraId="42B67010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BF5F27F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Liewen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M. B., and E. H. Marth.  Responses of conidia of Penicillium </w:t>
      </w:r>
      <w:proofErr w:type="spellStart"/>
      <w:r>
        <w:rPr>
          <w:rFonts w:ascii="Times New Roman" w:hAnsi="Times New Roman" w:cs="Times New Roman"/>
          <w:sz w:val="16"/>
          <w:szCs w:val="16"/>
        </w:rPr>
        <w:t>roqueforti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to sorbic acid.  J. Dairy Sci. 66 (supplement 1):66.</w:t>
      </w:r>
    </w:p>
    <w:p w14:paraId="5564E66D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AE8B9D8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Martoadiprawito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W., and Whitaker, J. R.  1963.  Potassium sorbate inhibition of yeast alcohol dehydrogenase.  </w:t>
      </w:r>
      <w:proofErr w:type="spellStart"/>
      <w:r>
        <w:rPr>
          <w:rFonts w:ascii="Times New Roman" w:hAnsi="Times New Roman" w:cs="Times New Roman"/>
          <w:sz w:val="16"/>
          <w:szCs w:val="16"/>
        </w:rPr>
        <w:t>Biochim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  </w:t>
      </w:r>
      <w:proofErr w:type="spellStart"/>
      <w:r>
        <w:rPr>
          <w:rFonts w:ascii="Times New Roman" w:hAnsi="Times New Roman" w:cs="Times New Roman"/>
          <w:sz w:val="16"/>
          <w:szCs w:val="16"/>
        </w:rPr>
        <w:t>Biophys</w:t>
      </w:r>
      <w:proofErr w:type="spellEnd"/>
      <w:r>
        <w:rPr>
          <w:rFonts w:ascii="Times New Roman" w:hAnsi="Times New Roman" w:cs="Times New Roman"/>
          <w:sz w:val="16"/>
          <w:szCs w:val="16"/>
        </w:rPr>
        <w:t>.  Acta 77:536-544.</w:t>
      </w:r>
    </w:p>
    <w:p w14:paraId="6D2E4991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3C91F10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Mendonca, Aubrey Francis.  Mechanism of inhibitory action of potassium sorbate in Escherichia coli, Iowa State University Capstones, Theses and Dissertations.  1992</w:t>
      </w:r>
    </w:p>
    <w:p w14:paraId="75B96520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469854B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Moustafa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H. H., and E. B. Collins.  1969.  Effect of selective food additives on growth of </w:t>
      </w:r>
      <w:proofErr w:type="spellStart"/>
      <w:r>
        <w:rPr>
          <w:rFonts w:ascii="Times New Roman" w:hAnsi="Times New Roman" w:cs="Times New Roman"/>
          <w:sz w:val="16"/>
          <w:szCs w:val="16"/>
        </w:rPr>
        <w:t>Pseudomanas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fragi</w:t>
      </w:r>
      <w:proofErr w:type="spellEnd"/>
      <w:r>
        <w:rPr>
          <w:rFonts w:ascii="Times New Roman" w:hAnsi="Times New Roman" w:cs="Times New Roman"/>
          <w:sz w:val="16"/>
          <w:szCs w:val="16"/>
        </w:rPr>
        <w:t>.  J. Dairy Sci. 52:335-540.</w:t>
      </w:r>
    </w:p>
    <w:p w14:paraId="3F2B7413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110D0FA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Mustasa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E. S., </w:t>
      </w:r>
      <w:proofErr w:type="spellStart"/>
      <w:r>
        <w:rPr>
          <w:rFonts w:ascii="Times New Roman" w:hAnsi="Times New Roman" w:cs="Times New Roman"/>
          <w:sz w:val="16"/>
          <w:szCs w:val="16"/>
        </w:rPr>
        <w:t>Magan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N., Seal, K.J.  1990.  Effects of potassium sorbate and environmental factors on growth of tobacco spoilage fungi.  </w:t>
      </w:r>
      <w:r>
        <w:rPr>
          <w:rFonts w:ascii="Times New Roman" w:hAnsi="Times New Roman" w:cs="Times New Roman"/>
          <w:color w:val="666666"/>
          <w:sz w:val="16"/>
          <w:szCs w:val="16"/>
          <w:shd w:val="clear" w:color="auto" w:fill="FFFFFF"/>
        </w:rPr>
        <w:t>Mycol. Res. 94 (7): 971--978</w:t>
      </w:r>
    </w:p>
    <w:p w14:paraId="7D2DB2A6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D2B9479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Nikolov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A.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Ganchev</w:t>
      </w:r>
      <w:proofErr w:type="spellEnd"/>
      <w:r>
        <w:rPr>
          <w:rFonts w:ascii="Times New Roman" w:hAnsi="Times New Roman" w:cs="Times New Roman"/>
          <w:sz w:val="16"/>
          <w:szCs w:val="16"/>
        </w:rPr>
        <w:t>, D.  2011.  In Vitro Antifungal Examination of Potassium Sorbate Towards some Phytopathogens.  Bulgarian Journal of Agricultural Science, 17 (No 2) 2011, 191-194.</w:t>
      </w:r>
    </w:p>
    <w:p w14:paraId="6BEBC93C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F93F67C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Percival, G. C., </w:t>
      </w:r>
      <w:proofErr w:type="spellStart"/>
      <w:r>
        <w:rPr>
          <w:rFonts w:ascii="Times New Roman" w:hAnsi="Times New Roman" w:cs="Times New Roman"/>
          <w:sz w:val="16"/>
          <w:szCs w:val="16"/>
        </w:rPr>
        <w:t>Keary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I. P., and Marshall, K.  2006.  The Use of Film-Forming Polymers to Control </w:t>
      </w:r>
      <w:proofErr w:type="spellStart"/>
      <w:r>
        <w:rPr>
          <w:rFonts w:ascii="Times New Roman" w:hAnsi="Times New Roman" w:cs="Times New Roman"/>
          <w:sz w:val="16"/>
          <w:szCs w:val="16"/>
        </w:rPr>
        <w:t>Guignardia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Leaf Blotch and Powdery Mildew on Aesculus </w:t>
      </w:r>
      <w:proofErr w:type="spellStart"/>
      <w:r>
        <w:rPr>
          <w:rFonts w:ascii="Times New Roman" w:hAnsi="Times New Roman" w:cs="Times New Roman"/>
          <w:sz w:val="16"/>
          <w:szCs w:val="16"/>
        </w:rPr>
        <w:t>hippocastanum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L. and Quercus </w:t>
      </w:r>
      <w:proofErr w:type="spellStart"/>
      <w:r>
        <w:rPr>
          <w:rFonts w:ascii="Times New Roman" w:hAnsi="Times New Roman" w:cs="Times New Roman"/>
          <w:sz w:val="16"/>
          <w:szCs w:val="16"/>
        </w:rPr>
        <w:t>robur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L.  </w:t>
      </w:r>
      <w:proofErr w:type="spellStart"/>
      <w:r>
        <w:rPr>
          <w:rFonts w:ascii="Times New Roman" w:hAnsi="Times New Roman" w:cs="Times New Roman"/>
          <w:sz w:val="16"/>
          <w:szCs w:val="16"/>
        </w:rPr>
        <w:t>Arboricultue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&amp; Urban Forestry.  32(3):100-106.</w:t>
      </w:r>
    </w:p>
    <w:p w14:paraId="7A63DE44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452D422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Punja</w:t>
      </w:r>
      <w:proofErr w:type="spellEnd"/>
      <w:r>
        <w:rPr>
          <w:rFonts w:ascii="Times New Roman" w:hAnsi="Times New Roman" w:cs="Times New Roman"/>
          <w:sz w:val="16"/>
          <w:szCs w:val="16"/>
        </w:rPr>
        <w:t>, Z. K., Fraser, S., Gaye, M. M.  1993.  Influence of Postharvest Handling Practices and Dip Treatments on Development of Black Root Ron on Fresh Market Carrots.  Plant Disease 77(10):989-995</w:t>
      </w:r>
    </w:p>
    <w:p w14:paraId="58A0F8E3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27902D1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Ragab, M. M. M., Ashour, A. M. A., Abdel-Kader, M. M., R. El-</w:t>
      </w:r>
      <w:proofErr w:type="spellStart"/>
      <w:r>
        <w:rPr>
          <w:rFonts w:ascii="Times New Roman" w:hAnsi="Times New Roman" w:cs="Times New Roman"/>
          <w:sz w:val="16"/>
          <w:szCs w:val="16"/>
        </w:rPr>
        <w:t>Mohamady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Abdel-Aziz, A.  2012.  In Vitro Evaluation of Some </w:t>
      </w:r>
      <w:proofErr w:type="spellStart"/>
      <w:r>
        <w:rPr>
          <w:rFonts w:ascii="Times New Roman" w:hAnsi="Times New Roman" w:cs="Times New Roman"/>
          <w:sz w:val="16"/>
          <w:szCs w:val="16"/>
        </w:rPr>
        <w:t>Fundicides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Alternatives Against Fusarium </w:t>
      </w:r>
      <w:proofErr w:type="spellStart"/>
      <w:r>
        <w:rPr>
          <w:rFonts w:ascii="Times New Roman" w:hAnsi="Times New Roman" w:cs="Times New Roman"/>
          <w:sz w:val="16"/>
          <w:szCs w:val="16"/>
        </w:rPr>
        <w:t>Oxysporum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the Causal of Wilt Disease of Pepper (Capsicum Annum L.).  International Journal of Agriculture and Forestry.  2(2):70-77.</w:t>
      </w:r>
    </w:p>
    <w:p w14:paraId="676DEA69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EC699DA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Robach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M. C.   1978.  Influence of potassium sorbate on growth of </w:t>
      </w:r>
      <w:proofErr w:type="spellStart"/>
      <w:r>
        <w:rPr>
          <w:rFonts w:ascii="Times New Roman" w:hAnsi="Times New Roman" w:cs="Times New Roman"/>
          <w:sz w:val="16"/>
          <w:szCs w:val="16"/>
        </w:rPr>
        <w:t>Pseudomanas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putrefaciens</w:t>
      </w:r>
      <w:proofErr w:type="spellEnd"/>
      <w:r>
        <w:rPr>
          <w:rFonts w:ascii="Times New Roman" w:hAnsi="Times New Roman" w:cs="Times New Roman"/>
          <w:sz w:val="16"/>
          <w:szCs w:val="16"/>
        </w:rPr>
        <w:t>.  J. Food Prot.  42:312-313.</w:t>
      </w:r>
    </w:p>
    <w:p w14:paraId="24094CFD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3DB4514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Seward, R. A., R. H. </w:t>
      </w:r>
      <w:proofErr w:type="spellStart"/>
      <w:r>
        <w:rPr>
          <w:rFonts w:ascii="Times New Roman" w:hAnsi="Times New Roman" w:cs="Times New Roman"/>
          <w:sz w:val="16"/>
          <w:szCs w:val="16"/>
        </w:rPr>
        <w:t>Deibel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and R. C. Lindsay.  1982.  Effect of potassium sorbate and other </w:t>
      </w:r>
      <w:proofErr w:type="spellStart"/>
      <w:r>
        <w:rPr>
          <w:rFonts w:ascii="Times New Roman" w:hAnsi="Times New Roman" w:cs="Times New Roman"/>
          <w:sz w:val="16"/>
          <w:szCs w:val="16"/>
        </w:rPr>
        <w:t>antibotulinal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type E spores in microculture.  Appl. Environ.  Microbiol.  44:1212-1221.</w:t>
      </w:r>
    </w:p>
    <w:p w14:paraId="5DF5C876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918398C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Sheu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C. W., W. N. </w:t>
      </w:r>
      <w:proofErr w:type="spellStart"/>
      <w:r>
        <w:rPr>
          <w:rFonts w:ascii="Times New Roman" w:hAnsi="Times New Roman" w:cs="Times New Roman"/>
          <w:sz w:val="16"/>
          <w:szCs w:val="16"/>
        </w:rPr>
        <w:t>Konings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and E. Freese.  1972.  Effects of acetate and other short-chain fatty acids on sugar and amino acid uptake of Bacillus subtilis.  J. </w:t>
      </w:r>
      <w:proofErr w:type="spellStart"/>
      <w:r>
        <w:rPr>
          <w:rFonts w:ascii="Times New Roman" w:hAnsi="Times New Roman" w:cs="Times New Roman"/>
          <w:sz w:val="16"/>
          <w:szCs w:val="16"/>
        </w:rPr>
        <w:t>Bacteriol</w:t>
      </w:r>
      <w:proofErr w:type="spellEnd"/>
      <w:r>
        <w:rPr>
          <w:rFonts w:ascii="Times New Roman" w:hAnsi="Times New Roman" w:cs="Times New Roman"/>
          <w:sz w:val="16"/>
          <w:szCs w:val="16"/>
        </w:rPr>
        <w:t>.  111:525-530.</w:t>
      </w:r>
    </w:p>
    <w:p w14:paraId="7164922A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A483B16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Smoot, L. A., and M. D. Pierson.  1981.  Mechanisms of sorbate inhibition of Bacillus cereus T and Clostridium, </w:t>
      </w:r>
      <w:proofErr w:type="spellStart"/>
      <w:r>
        <w:rPr>
          <w:rFonts w:ascii="Times New Roman" w:hAnsi="Times New Roman" w:cs="Times New Roman"/>
          <w:sz w:val="16"/>
          <w:szCs w:val="16"/>
        </w:rPr>
        <w:t>botulinuim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62A spore germination.  Appl.  Environ. Microbiol. 42:477-483.</w:t>
      </w:r>
    </w:p>
    <w:p w14:paraId="000F8F24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FF30AE0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Sofos</w:t>
      </w:r>
      <w:proofErr w:type="spellEnd"/>
      <w:r>
        <w:rPr>
          <w:rFonts w:ascii="Times New Roman" w:hAnsi="Times New Roman" w:cs="Times New Roman"/>
          <w:sz w:val="16"/>
          <w:szCs w:val="16"/>
        </w:rPr>
        <w:t>, J. N., 1989.  Sorbic Food Preservatives.  CRC Press, Inc. Boca Raton, Florida.</w:t>
      </w:r>
    </w:p>
    <w:p w14:paraId="59F5396C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FA8CA10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Sofos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J. N., M. D. Pierson, J. C. Blocher, and F. F. </w:t>
      </w:r>
      <w:proofErr w:type="spellStart"/>
      <w:r>
        <w:rPr>
          <w:rFonts w:ascii="Times New Roman" w:hAnsi="Times New Roman" w:cs="Times New Roman"/>
          <w:sz w:val="16"/>
          <w:szCs w:val="16"/>
        </w:rPr>
        <w:t>Busta</w:t>
      </w:r>
      <w:proofErr w:type="spellEnd"/>
      <w:r>
        <w:rPr>
          <w:rFonts w:ascii="Times New Roman" w:hAnsi="Times New Roman" w:cs="Times New Roman"/>
          <w:sz w:val="16"/>
          <w:szCs w:val="16"/>
        </w:rPr>
        <w:t>.  1986.  Mode of action of sorbic acid on bacterial cells and spores.  Int. J. Food Microbiol.  3:1-17.</w:t>
      </w:r>
    </w:p>
    <w:p w14:paraId="795C9BE1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0D4FF4C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Sofos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J. N.,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Busta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F. F.  1981.  Antimicrobial Activity of Sorbate.  </w:t>
      </w:r>
    </w:p>
    <w:p w14:paraId="3652EA7D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J. of Food of Protection.  44:614-622.</w:t>
      </w:r>
    </w:p>
    <w:p w14:paraId="25FA9C32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Statham, J. A., and T. A. McMeekin.  1988.  The effect of potassium sorbate on the structural integrity of </w:t>
      </w:r>
      <w:proofErr w:type="spellStart"/>
      <w:r>
        <w:rPr>
          <w:rFonts w:ascii="Times New Roman" w:hAnsi="Times New Roman" w:cs="Times New Roman"/>
          <w:sz w:val="16"/>
          <w:szCs w:val="16"/>
        </w:rPr>
        <w:t>Altermonas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putrefaciens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  Appl.  </w:t>
      </w:r>
      <w:proofErr w:type="spellStart"/>
      <w:r>
        <w:rPr>
          <w:rFonts w:ascii="Times New Roman" w:hAnsi="Times New Roman" w:cs="Times New Roman"/>
          <w:sz w:val="16"/>
          <w:szCs w:val="16"/>
        </w:rPr>
        <w:t>Bacteriol</w:t>
      </w:r>
      <w:proofErr w:type="spellEnd"/>
      <w:r>
        <w:rPr>
          <w:rFonts w:ascii="Times New Roman" w:hAnsi="Times New Roman" w:cs="Times New Roman"/>
          <w:sz w:val="16"/>
          <w:szCs w:val="16"/>
        </w:rPr>
        <w:t>.  65:469-476.</w:t>
      </w:r>
    </w:p>
    <w:p w14:paraId="1A46FB64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26DAE9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Taylor, S. L., and M. W. Speckhard.  Inhibition of bacterial histamine production by sorbate and other antimicrobial agents.  J. Food Prot.  47:508-511.</w:t>
      </w:r>
    </w:p>
    <w:p w14:paraId="5DA8DD3B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23C104D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Tsay</w:t>
      </w:r>
      <w:proofErr w:type="spellEnd"/>
      <w:r>
        <w:rPr>
          <w:rFonts w:ascii="Times New Roman" w:hAnsi="Times New Roman" w:cs="Times New Roman"/>
          <w:sz w:val="16"/>
          <w:szCs w:val="16"/>
        </w:rPr>
        <w:t>, W. I.</w:t>
      </w:r>
      <w:proofErr w:type="gramStart"/>
      <w:r>
        <w:rPr>
          <w:rFonts w:ascii="Times New Roman" w:hAnsi="Times New Roman" w:cs="Times New Roman"/>
          <w:sz w:val="16"/>
          <w:szCs w:val="16"/>
        </w:rPr>
        <w:t>,  1989</w:t>
      </w:r>
      <w:proofErr w:type="gramEnd"/>
      <w:r>
        <w:rPr>
          <w:rFonts w:ascii="Times New Roman" w:hAnsi="Times New Roman" w:cs="Times New Roman"/>
          <w:sz w:val="16"/>
          <w:szCs w:val="16"/>
        </w:rPr>
        <w:t>.  Influence of potassium sorbate on growth of yersinia enterocolitica.  J. Food Prot.  52:723-726.</w:t>
      </w:r>
    </w:p>
    <w:p w14:paraId="454A3B14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BC957B0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Vareltzis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K., E. M. Buck, and R. G. Labbe. 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1984  </w:t>
      </w:r>
      <w:proofErr w:type="spellStart"/>
      <w:r>
        <w:rPr>
          <w:rFonts w:ascii="Times New Roman" w:hAnsi="Times New Roman" w:cs="Times New Roman"/>
          <w:sz w:val="16"/>
          <w:szCs w:val="16"/>
        </w:rPr>
        <w:t>Effictiveness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of </w:t>
      </w:r>
      <w:proofErr w:type="spellStart"/>
      <w:r>
        <w:rPr>
          <w:rFonts w:ascii="Times New Roman" w:hAnsi="Times New Roman" w:cs="Times New Roman"/>
          <w:sz w:val="16"/>
          <w:szCs w:val="16"/>
        </w:rPr>
        <w:t>betalains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/potassium sorbate system versus sodium nitrite for color </w:t>
      </w:r>
      <w:proofErr w:type="spellStart"/>
      <w:r>
        <w:rPr>
          <w:rFonts w:ascii="Times New Roman" w:hAnsi="Times New Roman" w:cs="Times New Roman"/>
          <w:sz w:val="16"/>
          <w:szCs w:val="16"/>
        </w:rPr>
        <w:t>developmenta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nad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control of </w:t>
      </w:r>
      <w:proofErr w:type="spellStart"/>
      <w:r>
        <w:rPr>
          <w:rFonts w:ascii="Times New Roman" w:hAnsi="Times New Roman" w:cs="Times New Roman"/>
          <w:sz w:val="16"/>
          <w:szCs w:val="16"/>
        </w:rPr>
        <w:t>toal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aerobes, Clostridium perfringens and Clostridium </w:t>
      </w:r>
      <w:proofErr w:type="spellStart"/>
      <w:r>
        <w:rPr>
          <w:rFonts w:ascii="Times New Roman" w:hAnsi="Times New Roman" w:cs="Times New Roman"/>
          <w:sz w:val="16"/>
          <w:szCs w:val="16"/>
        </w:rPr>
        <w:t>sporogenes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in chicken frankfurter.  Food Prot.  47:532-536.</w:t>
      </w:r>
    </w:p>
    <w:p w14:paraId="0635EA96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D752254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Wallhaeusser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K. H., and E. </w:t>
      </w:r>
      <w:proofErr w:type="spellStart"/>
      <w:r>
        <w:rPr>
          <w:rFonts w:ascii="Times New Roman" w:hAnsi="Times New Roman" w:cs="Times New Roman"/>
          <w:sz w:val="16"/>
          <w:szCs w:val="16"/>
        </w:rPr>
        <w:t>Lueck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  1972.  Antibacterial effect of sorbic acid.  Chem </w:t>
      </w:r>
      <w:proofErr w:type="spellStart"/>
      <w:r>
        <w:rPr>
          <w:rFonts w:ascii="Times New Roman" w:hAnsi="Times New Roman" w:cs="Times New Roman"/>
          <w:sz w:val="16"/>
          <w:szCs w:val="16"/>
        </w:rPr>
        <w:t>Abstr</w:t>
      </w:r>
      <w:proofErr w:type="spellEnd"/>
      <w:r>
        <w:rPr>
          <w:rFonts w:ascii="Times New Roman" w:hAnsi="Times New Roman" w:cs="Times New Roman"/>
          <w:sz w:val="16"/>
          <w:szCs w:val="16"/>
        </w:rPr>
        <w:t>.  77:29558.</w:t>
      </w:r>
    </w:p>
    <w:p w14:paraId="71B2E64D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73A067D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Yu, Ju-Hyun &amp; Choi, G.-J &amp; Lim, H.-K &amp; Kim, H.-T. (2009). Surfactants Effective to the Control of Cucumber Powdery Mildew. Journal of Applied Biological Chemistry. 52. 194-199. 10.3839/jabc.2009.033.</w:t>
      </w:r>
    </w:p>
    <w:p w14:paraId="0817E69E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</w:p>
    <w:p w14:paraId="17F702F5" w14:textId="77777777" w:rsidR="00BD6881" w:rsidRDefault="00BD6881" w:rsidP="00BD6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Ziv</w:t>
      </w:r>
      <w:proofErr w:type="spellEnd"/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, O. and </w:t>
      </w:r>
      <w:proofErr w:type="spellStart"/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Hagiladi</w:t>
      </w:r>
      <w:proofErr w:type="spellEnd"/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, A. (1984) Control of powdery mildew on Hydrangea and </w:t>
      </w:r>
      <w:proofErr w:type="spellStart"/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Crapemyrtle</w:t>
      </w:r>
      <w:proofErr w:type="spellEnd"/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with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antitranspirants.</w:t>
      </w:r>
      <w:r>
        <w:rPr>
          <w:rStyle w:val="Emphasis"/>
          <w:color w:val="333333"/>
          <w:sz w:val="16"/>
          <w:szCs w:val="16"/>
        </w:rPr>
        <w:t>HortScience</w:t>
      </w:r>
      <w:proofErr w:type="spellEnd"/>
      <w:proofErr w:type="gramEnd"/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19: 708–709.</w:t>
      </w:r>
    </w:p>
    <w:p w14:paraId="6E8805AB" w14:textId="77777777" w:rsidR="00844E9F" w:rsidRDefault="00844E9F"/>
    <w:sectPr w:rsidR="00844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81"/>
    <w:rsid w:val="00844E9F"/>
    <w:rsid w:val="00B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B3F45"/>
  <w15:chartTrackingRefBased/>
  <w15:docId w15:val="{35041E5C-A8AD-4825-84AF-CDD4D29F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881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68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1172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Lane</dc:creator>
  <cp:keywords/>
  <dc:description/>
  <cp:lastModifiedBy>Ron Lane</cp:lastModifiedBy>
  <cp:revision>1</cp:revision>
  <dcterms:created xsi:type="dcterms:W3CDTF">2020-05-07T18:42:00Z</dcterms:created>
  <dcterms:modified xsi:type="dcterms:W3CDTF">2020-05-07T18:44:00Z</dcterms:modified>
</cp:coreProperties>
</file>